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B4399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b/>
          <w:bCs/>
          <w:sz w:val="24"/>
          <w:szCs w:val="24"/>
          <w:lang w:val="pl-PL"/>
        </w:rPr>
        <w:t xml:space="preserve">Diagram: Mapa procesów </w:t>
      </w:r>
    </w:p>
    <w:p w14:paraId="21FD0639" w14:textId="77777777" w:rsidR="001B75A6" w:rsidRDefault="001B75A6" w:rsidP="001B75A6">
      <w:pPr>
        <w:rPr>
          <w:noProof/>
        </w:rPr>
      </w:pPr>
    </w:p>
    <w:p w14:paraId="02E470AF" w14:textId="1C53FDCF" w:rsidR="001B75A6" w:rsidRPr="00AD17F1" w:rsidRDefault="001B75A6" w:rsidP="001B75A6">
      <w:pPr>
        <w:rPr>
          <w:noProof/>
        </w:rPr>
      </w:pPr>
      <w:r>
        <w:rPr>
          <w:noProof/>
        </w:rPr>
        <w:drawing>
          <wp:inline distT="0" distB="0" distL="0" distR="0" wp14:anchorId="050606CC" wp14:editId="75AA2B82">
            <wp:extent cx="6400800" cy="4235450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23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390FD" w14:textId="77777777" w:rsidR="001B75A6" w:rsidRDefault="001B75A6" w:rsidP="001B75A6">
      <w:pPr>
        <w:rPr>
          <w:sz w:val="24"/>
          <w:szCs w:val="24"/>
          <w:lang w:val="pl-PL"/>
        </w:rPr>
      </w:pPr>
    </w:p>
    <w:p w14:paraId="399E0238" w14:textId="77777777" w:rsidR="001B75A6" w:rsidRDefault="001B75A6" w:rsidP="001B75A6">
      <w:pPr>
        <w:rPr>
          <w:sz w:val="24"/>
          <w:szCs w:val="24"/>
          <w:lang w:val="pl-PL"/>
        </w:rPr>
      </w:pPr>
    </w:p>
    <w:p w14:paraId="7DC7F3AF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</w:t>
      </w:r>
      <w:r>
        <w:rPr>
          <w:b/>
          <w:bCs/>
          <w:sz w:val="24"/>
          <w:szCs w:val="24"/>
          <w:lang w:val="pl-PL"/>
        </w:rPr>
        <w:t xml:space="preserve">Diagram: 1. Raportowanie porady </w:t>
      </w:r>
    </w:p>
    <w:p w14:paraId="7ADC7C81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77A14B7C" w14:textId="7B58CB69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533F63C6" wp14:editId="45AF90F4">
            <wp:extent cx="5638800" cy="2241550"/>
            <wp:effectExtent l="0" t="0" r="0" b="635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24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9C02C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  <w:r>
        <w:rPr>
          <w:sz w:val="24"/>
          <w:szCs w:val="24"/>
          <w:lang w:val="pl-PL"/>
        </w:rPr>
        <w:lastRenderedPageBreak/>
        <w:t xml:space="preserve"> </w:t>
      </w:r>
      <w:r>
        <w:rPr>
          <w:b/>
          <w:bCs/>
          <w:sz w:val="24"/>
          <w:szCs w:val="24"/>
          <w:lang w:val="pl-PL"/>
        </w:rPr>
        <w:t xml:space="preserve">Diagram: 2. Rezerwacja porady </w:t>
      </w:r>
    </w:p>
    <w:p w14:paraId="19AE0FA9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459B784D" w14:textId="646E5F9A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41E38E74" wp14:editId="0278840C">
            <wp:extent cx="6191250" cy="5118100"/>
            <wp:effectExtent l="0" t="0" r="0" b="635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511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2EB66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  <w:r>
        <w:rPr>
          <w:sz w:val="24"/>
          <w:szCs w:val="24"/>
          <w:lang w:val="pl-PL"/>
        </w:rPr>
        <w:lastRenderedPageBreak/>
        <w:t xml:space="preserve"> </w:t>
      </w:r>
      <w:r>
        <w:rPr>
          <w:b/>
          <w:bCs/>
          <w:sz w:val="24"/>
          <w:szCs w:val="24"/>
          <w:lang w:val="pl-PL"/>
        </w:rPr>
        <w:t xml:space="preserve">Diagram: 3. Kontrola jakości świadczonych usług </w:t>
      </w:r>
    </w:p>
    <w:p w14:paraId="05EDA890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09683D36" w14:textId="2F2C00DE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51DCC4B7" wp14:editId="713F945F">
            <wp:extent cx="5054600" cy="478790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0" cy="478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0EA20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  <w:r>
        <w:rPr>
          <w:sz w:val="24"/>
          <w:szCs w:val="24"/>
          <w:lang w:val="pl-PL"/>
        </w:rPr>
        <w:lastRenderedPageBreak/>
        <w:t xml:space="preserve"> </w:t>
      </w:r>
      <w:r>
        <w:rPr>
          <w:b/>
          <w:bCs/>
          <w:sz w:val="24"/>
          <w:szCs w:val="24"/>
          <w:lang w:val="pl-PL"/>
        </w:rPr>
        <w:t xml:space="preserve">Diagram: 3.1 Recenzje i oceny wojewódzkie NPO </w:t>
      </w:r>
    </w:p>
    <w:p w14:paraId="6122BF97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0D1CE856" w14:textId="2CF0D9B6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1D7392C0" wp14:editId="301B935B">
            <wp:extent cx="6216650" cy="164465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9F4F9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  <w:r>
        <w:rPr>
          <w:sz w:val="24"/>
          <w:szCs w:val="24"/>
          <w:lang w:val="pl-PL"/>
        </w:rPr>
        <w:lastRenderedPageBreak/>
        <w:t xml:space="preserve"> </w:t>
      </w:r>
      <w:r>
        <w:rPr>
          <w:b/>
          <w:bCs/>
          <w:sz w:val="24"/>
          <w:szCs w:val="24"/>
          <w:lang w:val="pl-PL"/>
        </w:rPr>
        <w:t xml:space="preserve">Diagram: 3.2 Kontrola organizacji przez starostwo powiatowe </w:t>
      </w:r>
    </w:p>
    <w:p w14:paraId="7E07C41A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0AFB1CE0" w14:textId="485D1E99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75D1834C" wp14:editId="01A8EB72">
            <wp:extent cx="6159500" cy="259715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0" cy="259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F6190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  <w:r>
        <w:rPr>
          <w:sz w:val="24"/>
          <w:szCs w:val="24"/>
          <w:lang w:val="pl-PL"/>
        </w:rPr>
        <w:lastRenderedPageBreak/>
        <w:t xml:space="preserve"> </w:t>
      </w:r>
      <w:r>
        <w:rPr>
          <w:b/>
          <w:bCs/>
          <w:sz w:val="24"/>
          <w:szCs w:val="24"/>
          <w:lang w:val="pl-PL"/>
        </w:rPr>
        <w:t xml:space="preserve">Diagram: 3.3. Kontrola wykonawców wskazanych przez Samorządy Prawnicze </w:t>
      </w:r>
    </w:p>
    <w:p w14:paraId="3D9EC740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0F4EB859" w14:textId="55A3038A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01A6F99E" wp14:editId="266040CF">
            <wp:extent cx="6229350" cy="18669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2D67E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  <w:r>
        <w:rPr>
          <w:sz w:val="24"/>
          <w:szCs w:val="24"/>
          <w:lang w:val="pl-PL"/>
        </w:rPr>
        <w:lastRenderedPageBreak/>
        <w:t xml:space="preserve"> </w:t>
      </w:r>
      <w:r>
        <w:rPr>
          <w:b/>
          <w:bCs/>
          <w:sz w:val="24"/>
          <w:szCs w:val="24"/>
          <w:lang w:val="pl-PL"/>
        </w:rPr>
        <w:t xml:space="preserve">Diagram: 4. Udostępnienie materiałów edukacyjnych </w:t>
      </w:r>
    </w:p>
    <w:p w14:paraId="39EB8766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1BB635EA" w14:textId="3EDC057F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7DC2D160" wp14:editId="636F45F7">
            <wp:extent cx="2184400" cy="2654300"/>
            <wp:effectExtent l="0" t="0" r="635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F0E07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  <w:r>
        <w:rPr>
          <w:sz w:val="24"/>
          <w:szCs w:val="24"/>
          <w:lang w:val="pl-PL"/>
        </w:rPr>
        <w:lastRenderedPageBreak/>
        <w:t xml:space="preserve"> </w:t>
      </w:r>
      <w:r>
        <w:rPr>
          <w:b/>
          <w:bCs/>
          <w:sz w:val="24"/>
          <w:szCs w:val="24"/>
          <w:lang w:val="pl-PL"/>
        </w:rPr>
        <w:t xml:space="preserve">Diagram: 4.1 Udostępnienie materiałów edukacyjnych dla obywatela </w:t>
      </w:r>
    </w:p>
    <w:p w14:paraId="6609E8F9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253B8EC5" w14:textId="24AA8661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35E74BCF" wp14:editId="5B609E6C">
            <wp:extent cx="6229350" cy="4946650"/>
            <wp:effectExtent l="0" t="0" r="0" b="635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494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pl-PL"/>
        </w:rPr>
        <w:t xml:space="preserve"> </w:t>
      </w:r>
    </w:p>
    <w:p w14:paraId="78E0EE22" w14:textId="77777777" w:rsidR="001B75A6" w:rsidRDefault="001B75A6" w:rsidP="001B75A6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</w:t>
      </w:r>
    </w:p>
    <w:p w14:paraId="681C94FF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  <w:r>
        <w:rPr>
          <w:sz w:val="24"/>
          <w:szCs w:val="24"/>
          <w:lang w:val="pl-PL"/>
        </w:rPr>
        <w:lastRenderedPageBreak/>
        <w:t xml:space="preserve"> </w:t>
      </w:r>
      <w:r>
        <w:rPr>
          <w:b/>
          <w:bCs/>
          <w:sz w:val="24"/>
          <w:szCs w:val="24"/>
          <w:lang w:val="pl-PL"/>
        </w:rPr>
        <w:t>Diagram: 4.2 Udostępnienie materiałów edukacyjnych dla użytkowników zalogowanych</w:t>
      </w:r>
    </w:p>
    <w:p w14:paraId="2B8CE436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571BC2D5" w14:textId="70911121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055413DA" wp14:editId="0B6D0623">
            <wp:extent cx="6184900" cy="2317750"/>
            <wp:effectExtent l="0" t="0" r="6350" b="635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E4FB3" w14:textId="77777777" w:rsidR="001B75A6" w:rsidRDefault="001B75A6" w:rsidP="001B75A6">
      <w:pPr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  <w:r>
        <w:rPr>
          <w:sz w:val="24"/>
          <w:szCs w:val="24"/>
          <w:lang w:val="pl-PL"/>
        </w:rPr>
        <w:lastRenderedPageBreak/>
        <w:t xml:space="preserve"> </w:t>
      </w:r>
      <w:r>
        <w:rPr>
          <w:b/>
          <w:bCs/>
          <w:sz w:val="24"/>
          <w:szCs w:val="24"/>
          <w:lang w:val="pl-PL"/>
        </w:rPr>
        <w:t xml:space="preserve">Diagram: 5.1 Obsługa wniosku o wpis na listę </w:t>
      </w:r>
    </w:p>
    <w:p w14:paraId="43147C90" w14:textId="77777777" w:rsidR="001B75A6" w:rsidRDefault="001B75A6" w:rsidP="001B75A6">
      <w:pPr>
        <w:jc w:val="center"/>
        <w:rPr>
          <w:sz w:val="24"/>
          <w:szCs w:val="24"/>
          <w:lang w:val="pl-PL"/>
        </w:rPr>
      </w:pPr>
    </w:p>
    <w:p w14:paraId="03FB87CB" w14:textId="211BFFD3" w:rsidR="001B75A6" w:rsidRDefault="001B75A6" w:rsidP="001B75A6">
      <w:pPr>
        <w:jc w:val="center"/>
        <w:rPr>
          <w:sz w:val="24"/>
          <w:szCs w:val="24"/>
          <w:lang w:val="pl-PL"/>
        </w:rPr>
      </w:pPr>
      <w:r>
        <w:rPr>
          <w:noProof/>
          <w:sz w:val="24"/>
          <w:szCs w:val="24"/>
          <w:lang w:val="pl-PL"/>
        </w:rPr>
        <w:drawing>
          <wp:inline distT="0" distB="0" distL="0" distR="0" wp14:anchorId="058A48E6" wp14:editId="4581D6D8">
            <wp:extent cx="6184900" cy="1339850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pl-PL"/>
        </w:rPr>
        <w:t xml:space="preserve"> </w:t>
      </w:r>
    </w:p>
    <w:p w14:paraId="3DD02BBD" w14:textId="77777777" w:rsidR="00812F92" w:rsidRDefault="00812F92"/>
    <w:sectPr w:rsidR="00812F92">
      <w:pgSz w:w="12240" w:h="15840"/>
      <w:pgMar w:top="1417" w:right="1080" w:bottom="1417" w:left="1080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A6"/>
    <w:rsid w:val="001B75A6"/>
    <w:rsid w:val="0081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845E5"/>
  <w15:chartTrackingRefBased/>
  <w15:docId w15:val="{973C3E13-29EE-4A31-8F11-3423F4E4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5A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88</Words>
  <Characters>532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Hetmański Leszek  (DIRS)</dc:creator>
  <cp:keywords/>
  <dc:description/>
  <cp:lastModifiedBy>Hetmański Leszek  (DIRS)</cp:lastModifiedBy>
  <cp:revision>1</cp:revision>
  <dcterms:created xsi:type="dcterms:W3CDTF">2021-06-11T10:20:00Z</dcterms:created>
  <dcterms:modified xsi:type="dcterms:W3CDTF">2021-06-11T10:22:00Z</dcterms:modified>
</cp:coreProperties>
</file>